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8C99" w14:textId="583378CD" w:rsidR="00C91F50" w:rsidRPr="00C91F50" w:rsidRDefault="00C91F50" w:rsidP="00C91F5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C91F50">
        <w:rPr>
          <w:rFonts w:ascii="Arial" w:eastAsia="Calibri" w:hAnsi="Arial" w:cs="Arial"/>
          <w:b/>
          <w:bCs/>
          <w:sz w:val="24"/>
          <w:szCs w:val="24"/>
        </w:rPr>
        <w:t xml:space="preserve">MEDIDA PROVISÓRIA Nº </w:t>
      </w:r>
      <w:r>
        <w:rPr>
          <w:rFonts w:ascii="Arial" w:eastAsia="Calibri" w:hAnsi="Arial" w:cs="Arial"/>
          <w:b/>
          <w:bCs/>
          <w:sz w:val="24"/>
          <w:szCs w:val="24"/>
        </w:rPr>
        <w:t>1.090</w:t>
      </w:r>
      <w:r w:rsidRPr="00C91F50">
        <w:rPr>
          <w:rFonts w:ascii="Arial" w:eastAsia="Calibri" w:hAnsi="Arial" w:cs="Arial"/>
          <w:b/>
          <w:bCs/>
          <w:sz w:val="24"/>
          <w:szCs w:val="24"/>
        </w:rPr>
        <w:t xml:space="preserve">, DE </w:t>
      </w:r>
      <w:r>
        <w:rPr>
          <w:rFonts w:ascii="Arial" w:eastAsia="Calibri" w:hAnsi="Arial" w:cs="Arial"/>
          <w:b/>
          <w:bCs/>
          <w:sz w:val="24"/>
          <w:szCs w:val="24"/>
        </w:rPr>
        <w:t>30</w:t>
      </w:r>
      <w:r w:rsidRPr="00C91F50">
        <w:rPr>
          <w:rFonts w:ascii="Arial" w:eastAsia="Calibri" w:hAnsi="Arial" w:cs="Arial"/>
          <w:b/>
          <w:bCs/>
          <w:sz w:val="24"/>
          <w:szCs w:val="24"/>
        </w:rPr>
        <w:t xml:space="preserve"> DE DEZEMBRO DE </w:t>
      </w:r>
      <w:proofErr w:type="gramStart"/>
      <w:r w:rsidRPr="00C91F50">
        <w:rPr>
          <w:rFonts w:ascii="Arial" w:eastAsia="Calibri" w:hAnsi="Arial" w:cs="Arial"/>
          <w:b/>
          <w:bCs/>
          <w:sz w:val="24"/>
          <w:szCs w:val="24"/>
        </w:rPr>
        <w:t>2021</w:t>
      </w:r>
      <w:proofErr w:type="gramEnd"/>
    </w:p>
    <w:p w14:paraId="510EA239" w14:textId="77777777" w:rsidR="00C91F50" w:rsidRPr="00C91F50" w:rsidRDefault="00C91F50" w:rsidP="00C91F5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8D8C15C" w14:textId="7949E431" w:rsidR="000A0A2F" w:rsidRPr="00C91F50" w:rsidRDefault="00250AAD" w:rsidP="00C91F50">
      <w:pPr>
        <w:spacing w:line="240" w:lineRule="auto"/>
        <w:ind w:left="4253"/>
        <w:jc w:val="both"/>
        <w:rPr>
          <w:rFonts w:ascii="Arial" w:hAnsi="Arial" w:cs="Arial"/>
          <w:i/>
          <w:sz w:val="24"/>
          <w:szCs w:val="24"/>
        </w:rPr>
      </w:pPr>
      <w:r w:rsidRPr="00C91F50">
        <w:rPr>
          <w:rFonts w:ascii="Arial" w:hAnsi="Arial" w:cs="Arial"/>
          <w:i/>
          <w:sz w:val="24"/>
          <w:szCs w:val="24"/>
        </w:rPr>
        <w:t>Estabelece os requisitos e as condições para realização das transações resolutivas de litígio relativas à cobrança de créditos do Fundo de Financiamento Estudantil - Fies e altera a Lei nº 10.260, de 12 de julho de 2001, a Lei nº 10.522, de 19 de julho de 2002, e a Lei nº 12.087, de 11 de novembro de 2009.</w:t>
      </w:r>
    </w:p>
    <w:p w14:paraId="2AFCAA5F" w14:textId="77777777" w:rsidR="00D222FE" w:rsidRPr="00C91F50" w:rsidRDefault="00D222FE" w:rsidP="00C91F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0C9A29" w14:textId="3EC79C1F" w:rsidR="002D438C" w:rsidRPr="00C91F50" w:rsidRDefault="000A0A2F" w:rsidP="00C91F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1F50">
        <w:rPr>
          <w:rFonts w:ascii="Arial" w:hAnsi="Arial" w:cs="Arial"/>
          <w:b/>
          <w:bCs/>
          <w:sz w:val="24"/>
          <w:szCs w:val="24"/>
        </w:rPr>
        <w:t xml:space="preserve">EMENDA </w:t>
      </w:r>
      <w:r w:rsidR="0087591C" w:rsidRPr="00C91F50">
        <w:rPr>
          <w:rFonts w:ascii="Arial" w:hAnsi="Arial" w:cs="Arial"/>
          <w:b/>
          <w:bCs/>
          <w:sz w:val="24"/>
          <w:szCs w:val="24"/>
        </w:rPr>
        <w:t>MODIFICATIVA</w:t>
      </w:r>
    </w:p>
    <w:p w14:paraId="2BAE53F2" w14:textId="59D72FD9" w:rsidR="000A0A2F" w:rsidRPr="00C91F50" w:rsidRDefault="000A0A2F" w:rsidP="00C91F5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F5375DE" w14:textId="32E52451" w:rsidR="000A0A2F" w:rsidRPr="00C91F50" w:rsidRDefault="0087591C" w:rsidP="00C91F50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89874543"/>
      <w:r w:rsidRPr="00C91F50">
        <w:rPr>
          <w:rFonts w:ascii="Arial" w:hAnsi="Arial" w:cs="Arial"/>
          <w:sz w:val="24"/>
          <w:szCs w:val="24"/>
        </w:rPr>
        <w:t xml:space="preserve">O </w:t>
      </w:r>
      <w:r w:rsidR="00C41F56" w:rsidRPr="00C91F50">
        <w:rPr>
          <w:rFonts w:ascii="Arial" w:hAnsi="Arial" w:cs="Arial"/>
          <w:sz w:val="24"/>
          <w:szCs w:val="24"/>
        </w:rPr>
        <w:t>§</w:t>
      </w:r>
      <w:r w:rsidR="003E7FCF" w:rsidRPr="00C91F50">
        <w:rPr>
          <w:rFonts w:ascii="Arial" w:hAnsi="Arial" w:cs="Arial"/>
          <w:sz w:val="24"/>
          <w:szCs w:val="24"/>
        </w:rPr>
        <w:t xml:space="preserve"> 5º</w:t>
      </w:r>
      <w:r w:rsidR="00C41F56" w:rsidRPr="00C91F50">
        <w:rPr>
          <w:rFonts w:ascii="Arial" w:hAnsi="Arial" w:cs="Arial"/>
          <w:sz w:val="24"/>
          <w:szCs w:val="24"/>
        </w:rPr>
        <w:t xml:space="preserve"> do inciso III do 5º-A</w:t>
      </w:r>
      <w:r w:rsidR="003E7FCF" w:rsidRPr="00C91F50">
        <w:rPr>
          <w:rFonts w:ascii="Arial" w:hAnsi="Arial" w:cs="Arial"/>
          <w:sz w:val="24"/>
          <w:szCs w:val="24"/>
        </w:rPr>
        <w:t xml:space="preserve"> da Lei nº 10.260, de 12 de julho de 2001, modificado pelo Art. 7º </w:t>
      </w:r>
      <w:r w:rsidR="00B27C6C" w:rsidRPr="00C91F50">
        <w:rPr>
          <w:rFonts w:ascii="Arial" w:hAnsi="Arial" w:cs="Arial"/>
          <w:sz w:val="24"/>
          <w:szCs w:val="24"/>
        </w:rPr>
        <w:t xml:space="preserve">da Medida Provisória </w:t>
      </w:r>
      <w:r w:rsidR="003E7FCF" w:rsidRPr="00C91F50">
        <w:rPr>
          <w:rFonts w:ascii="Arial" w:hAnsi="Arial" w:cs="Arial"/>
          <w:sz w:val="24"/>
          <w:szCs w:val="24"/>
        </w:rPr>
        <w:t>n</w:t>
      </w:r>
      <w:r w:rsidR="00B27C6C" w:rsidRPr="00C91F50">
        <w:rPr>
          <w:rFonts w:ascii="Arial" w:hAnsi="Arial" w:cs="Arial"/>
          <w:sz w:val="24"/>
          <w:szCs w:val="24"/>
        </w:rPr>
        <w:t>º 1.090, de 2021, passa a vigorar com a seguinte redação:</w:t>
      </w:r>
    </w:p>
    <w:p w14:paraId="23E8BE06" w14:textId="3A93D179" w:rsidR="00E30646" w:rsidRPr="00C91F50" w:rsidRDefault="00E30646" w:rsidP="00C91F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1F50">
        <w:rPr>
          <w:rFonts w:ascii="Arial" w:hAnsi="Arial" w:cs="Arial"/>
          <w:sz w:val="24"/>
          <w:szCs w:val="24"/>
        </w:rPr>
        <w:t>“Art. 5º-</w:t>
      </w:r>
      <w:proofErr w:type="gramStart"/>
      <w:r w:rsidRPr="00C91F50">
        <w:rPr>
          <w:rFonts w:ascii="Arial" w:hAnsi="Arial" w:cs="Arial"/>
          <w:sz w:val="24"/>
          <w:szCs w:val="24"/>
        </w:rPr>
        <w:t>A ...</w:t>
      </w:r>
      <w:proofErr w:type="gramEnd"/>
      <w:r w:rsidRPr="00C91F50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A04293" w:rsidRPr="00C91F50">
        <w:rPr>
          <w:rFonts w:ascii="Arial" w:hAnsi="Arial" w:cs="Arial"/>
          <w:sz w:val="24"/>
          <w:szCs w:val="24"/>
        </w:rPr>
        <w:t>..........................</w:t>
      </w:r>
    </w:p>
    <w:p w14:paraId="1BD2131C" w14:textId="516AC28A" w:rsidR="00C41F56" w:rsidRPr="00C91F50" w:rsidRDefault="00A04293" w:rsidP="00C91F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1F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1F56" w:rsidRPr="00C91F50">
        <w:rPr>
          <w:rFonts w:ascii="Arial" w:hAnsi="Arial" w:cs="Arial"/>
          <w:sz w:val="24"/>
          <w:szCs w:val="24"/>
        </w:rPr>
        <w:t>III</w:t>
      </w:r>
      <w:r w:rsidRPr="00C91F50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C91F5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3B5F526C" w14:textId="479865DE" w:rsidR="00B27C6C" w:rsidRPr="00C91F50" w:rsidRDefault="00A04293" w:rsidP="00C91F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1F50">
        <w:rPr>
          <w:rFonts w:ascii="Arial" w:hAnsi="Arial" w:cs="Arial"/>
          <w:sz w:val="24"/>
          <w:szCs w:val="24"/>
        </w:rPr>
        <w:t xml:space="preserve"> </w:t>
      </w:r>
      <w:r w:rsidR="00E30646" w:rsidRPr="00C91F50">
        <w:rPr>
          <w:rFonts w:ascii="Arial" w:hAnsi="Arial" w:cs="Arial"/>
          <w:sz w:val="24"/>
          <w:szCs w:val="24"/>
        </w:rPr>
        <w:t xml:space="preserve">§ </w:t>
      </w:r>
      <w:r w:rsidR="00C41F56" w:rsidRPr="00C91F50">
        <w:rPr>
          <w:rFonts w:ascii="Arial" w:hAnsi="Arial" w:cs="Arial"/>
          <w:sz w:val="24"/>
          <w:szCs w:val="24"/>
        </w:rPr>
        <w:t>5</w:t>
      </w:r>
      <w:r w:rsidR="00E30646" w:rsidRPr="00C91F50">
        <w:rPr>
          <w:rFonts w:ascii="Arial" w:hAnsi="Arial" w:cs="Arial"/>
          <w:sz w:val="24"/>
          <w:szCs w:val="24"/>
        </w:rPr>
        <w:t xml:space="preserve">º </w:t>
      </w:r>
      <w:r w:rsidRPr="00C91F50">
        <w:rPr>
          <w:rFonts w:ascii="Arial" w:hAnsi="Arial" w:cs="Arial"/>
          <w:sz w:val="24"/>
          <w:szCs w:val="24"/>
        </w:rPr>
        <w:t>Para fins do disposto nos incisos II e III do § 4º, será permitida a quitação do saldo devedor em até dez prestações mensais e sucessivas, corrigidas pel</w:t>
      </w:r>
      <w:r w:rsidR="005070CF" w:rsidRPr="00C91F50">
        <w:rPr>
          <w:rFonts w:ascii="Arial" w:hAnsi="Arial" w:cs="Arial"/>
          <w:sz w:val="24"/>
          <w:szCs w:val="24"/>
        </w:rPr>
        <w:t>o Índice Nacional de Preços ao Consumidor – INPC, calculado e divulgado pelo Instituto Brasileiro de Geografia e Estatística – IBGE</w:t>
      </w:r>
      <w:r w:rsidR="00E30646" w:rsidRPr="00C91F50">
        <w:rPr>
          <w:rFonts w:ascii="Arial" w:hAnsi="Arial" w:cs="Arial"/>
          <w:sz w:val="24"/>
          <w:szCs w:val="24"/>
        </w:rPr>
        <w:t>.</w:t>
      </w:r>
      <w:proofErr w:type="gramStart"/>
      <w:r w:rsidR="00E30646" w:rsidRPr="00C91F50">
        <w:rPr>
          <w:rFonts w:ascii="Arial" w:hAnsi="Arial" w:cs="Arial"/>
          <w:sz w:val="24"/>
          <w:szCs w:val="24"/>
        </w:rPr>
        <w:t>”</w:t>
      </w:r>
      <w:proofErr w:type="gramEnd"/>
    </w:p>
    <w:bookmarkEnd w:id="1"/>
    <w:p w14:paraId="63FFF2CC" w14:textId="1F284719" w:rsidR="000A0A2F" w:rsidRPr="00C91F50" w:rsidRDefault="000A0A2F" w:rsidP="00C91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1B2D7" w14:textId="42F03331" w:rsidR="002E0A11" w:rsidRPr="00C91F50" w:rsidRDefault="002E0A11" w:rsidP="00C91F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1F50">
        <w:rPr>
          <w:rFonts w:ascii="Arial" w:hAnsi="Arial" w:cs="Arial"/>
          <w:b/>
          <w:bCs/>
          <w:sz w:val="24"/>
          <w:szCs w:val="24"/>
        </w:rPr>
        <w:t>JUSTIFICAÇÃO</w:t>
      </w:r>
    </w:p>
    <w:p w14:paraId="4839BC72" w14:textId="77777777" w:rsidR="00C91F50" w:rsidRDefault="005070CF" w:rsidP="00C91F5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91F50">
        <w:rPr>
          <w:rFonts w:ascii="Arial" w:hAnsi="Arial" w:cs="Arial"/>
          <w:sz w:val="24"/>
          <w:szCs w:val="24"/>
        </w:rPr>
        <w:t xml:space="preserve">O texto da MP prevê que a quitação do saldo devedor para os estudantes com débitos vencidos seja feita em até dez prestações mensais e sucessivas, corrigidas pela Selic. Essa taxa é a taxa de referência para a operação da política monetária, e nada tem a ver com a evolução dos </w:t>
      </w:r>
      <w:r w:rsidRPr="00C91F50">
        <w:rPr>
          <w:rFonts w:ascii="Arial" w:hAnsi="Arial" w:cs="Arial"/>
          <w:sz w:val="24"/>
          <w:szCs w:val="24"/>
        </w:rPr>
        <w:lastRenderedPageBreak/>
        <w:t xml:space="preserve">rendimentos dos estudantes e dos trabalhadores em geral, que é o que seria indicado. </w:t>
      </w:r>
    </w:p>
    <w:p w14:paraId="426605A4" w14:textId="69FF3F86" w:rsidR="00C91F50" w:rsidRDefault="00F23A55" w:rsidP="00C91F5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91F50">
        <w:rPr>
          <w:rFonts w:ascii="Arial" w:hAnsi="Arial" w:cs="Arial"/>
          <w:sz w:val="24"/>
          <w:szCs w:val="24"/>
        </w:rPr>
        <w:t xml:space="preserve">Em um momento de alta inflação como o atual, o Banco Central tende a elevar a Selic acima dos índices de inflação, aumentando o ônus para o devedor. </w:t>
      </w:r>
      <w:r w:rsidR="005070CF" w:rsidRPr="00C91F50">
        <w:rPr>
          <w:rFonts w:ascii="Arial" w:hAnsi="Arial" w:cs="Arial"/>
          <w:sz w:val="24"/>
          <w:szCs w:val="24"/>
        </w:rPr>
        <w:t>P</w:t>
      </w:r>
      <w:r w:rsidRPr="00C91F50">
        <w:rPr>
          <w:rFonts w:ascii="Arial" w:hAnsi="Arial" w:cs="Arial"/>
          <w:sz w:val="24"/>
          <w:szCs w:val="24"/>
        </w:rPr>
        <w:t>ara evitar que isso ocorra, p</w:t>
      </w:r>
      <w:r w:rsidR="005070CF" w:rsidRPr="00C91F50">
        <w:rPr>
          <w:rFonts w:ascii="Arial" w:hAnsi="Arial" w:cs="Arial"/>
          <w:sz w:val="24"/>
          <w:szCs w:val="24"/>
        </w:rPr>
        <w:t>ropomos com esta emenda que os débitos sejam corrigidos pelo INPC, índice de inflação que reflete a evolução do custo de vida no país e que é usado, assim como o IPCA, em negociações de reajustes salariais</w:t>
      </w:r>
      <w:r w:rsidRPr="00C91F50">
        <w:rPr>
          <w:rFonts w:ascii="Arial" w:hAnsi="Arial" w:cs="Arial"/>
          <w:sz w:val="24"/>
          <w:szCs w:val="24"/>
        </w:rPr>
        <w:t>, melhor se aproximando com a evolução dos rendimentos dos devedores</w:t>
      </w:r>
      <w:r w:rsidR="005070CF" w:rsidRPr="00C91F50">
        <w:rPr>
          <w:rFonts w:ascii="Arial" w:hAnsi="Arial" w:cs="Arial"/>
          <w:sz w:val="24"/>
          <w:szCs w:val="24"/>
        </w:rPr>
        <w:t>.</w:t>
      </w:r>
    </w:p>
    <w:p w14:paraId="6975890B" w14:textId="3401E84E" w:rsidR="00C91F50" w:rsidRPr="00C91F50" w:rsidRDefault="00C91F50" w:rsidP="00C91F50">
      <w:pPr>
        <w:spacing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C91F50">
        <w:rPr>
          <w:rFonts w:ascii="Arial" w:eastAsia="Calibri" w:hAnsi="Arial" w:cs="Arial"/>
          <w:sz w:val="24"/>
          <w:szCs w:val="24"/>
        </w:rPr>
        <w:t>Portanto, com o objetivo de contribuir com a proposição apresentamos a presente emenda, e contamos com o apoio dos pares para a aprovação.</w:t>
      </w:r>
    </w:p>
    <w:p w14:paraId="5D1748A8" w14:textId="77777777" w:rsidR="00C91F50" w:rsidRPr="00C91F50" w:rsidRDefault="00C91F50" w:rsidP="00C91F50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614B30D1" w14:textId="3C94E0CD" w:rsidR="00C91F50" w:rsidRPr="00C91F50" w:rsidRDefault="00C91F50" w:rsidP="00C91F50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Sala das Comissões,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03 </w:t>
      </w: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fevereiro</w:t>
      </w: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2.</w:t>
      </w:r>
    </w:p>
    <w:p w14:paraId="1C9CAF53" w14:textId="77777777" w:rsidR="00C91F50" w:rsidRPr="00C91F50" w:rsidRDefault="00C91F50" w:rsidP="00C91F50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1FEBE1F" w14:textId="77777777" w:rsidR="00C91F50" w:rsidRPr="00C91F50" w:rsidRDefault="00C91F50" w:rsidP="00C91F50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4D0833A" w14:textId="77777777" w:rsidR="00C91F50" w:rsidRPr="00C91F50" w:rsidRDefault="00C91F50" w:rsidP="00C91F50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1F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RICARDO</w:t>
      </w:r>
    </w:p>
    <w:p w14:paraId="2E472B5A" w14:textId="77777777" w:rsidR="00C91F50" w:rsidRPr="00C91F50" w:rsidRDefault="00C91F50" w:rsidP="00C91F50">
      <w:pPr>
        <w:tabs>
          <w:tab w:val="left" w:pos="1418"/>
          <w:tab w:val="left" w:pos="1680"/>
          <w:tab w:val="left" w:pos="1843"/>
          <w:tab w:val="center" w:pos="4252"/>
          <w:tab w:val="left" w:pos="6716"/>
        </w:tabs>
        <w:suppressAutoHyphens/>
        <w:spacing w:after="120" w:line="360" w:lineRule="auto"/>
        <w:rPr>
          <w:rFonts w:ascii="Times New Roman" w:eastAsia="Calibri" w:hAnsi="Times New Roman" w:cs="Times New Roman"/>
        </w:rPr>
      </w:pP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91F50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DEPUTADO FEDERAL PT/AM</w:t>
      </w:r>
      <w:r w:rsidRPr="00C91F5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B56E905" w14:textId="77777777" w:rsidR="00C91F50" w:rsidRPr="00C91F50" w:rsidRDefault="00C91F50" w:rsidP="00C91F50">
      <w:pPr>
        <w:spacing w:after="0" w:line="36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36500A" w14:textId="77777777" w:rsidR="00C91F50" w:rsidRPr="00C91F50" w:rsidRDefault="00C91F50" w:rsidP="00C91F50">
      <w:pPr>
        <w:spacing w:after="0" w:line="360" w:lineRule="auto"/>
        <w:ind w:firstLine="1418"/>
        <w:jc w:val="both"/>
        <w:rPr>
          <w:rFonts w:ascii="Arial" w:eastAsia="Calibri" w:hAnsi="Arial" w:cs="Arial"/>
          <w:b/>
          <w:sz w:val="24"/>
          <w:szCs w:val="24"/>
        </w:rPr>
      </w:pPr>
    </w:p>
    <w:p w14:paraId="2D98084C" w14:textId="234A8BEE" w:rsidR="006939B5" w:rsidRPr="00C91F50" w:rsidRDefault="006939B5" w:rsidP="00C91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39B5" w:rsidRPr="00C91F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3E7DB" w14:textId="77777777" w:rsidR="00C91F50" w:rsidRDefault="00C91F50" w:rsidP="00C91F50">
      <w:pPr>
        <w:spacing w:after="0" w:line="240" w:lineRule="auto"/>
      </w:pPr>
      <w:r>
        <w:separator/>
      </w:r>
    </w:p>
  </w:endnote>
  <w:endnote w:type="continuationSeparator" w:id="0">
    <w:p w14:paraId="444049D3" w14:textId="77777777" w:rsidR="00C91F50" w:rsidRDefault="00C91F50" w:rsidP="00C9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201B" w14:textId="77777777" w:rsidR="00C91F50" w:rsidRDefault="00C91F50" w:rsidP="00C91F50">
      <w:pPr>
        <w:spacing w:after="0" w:line="240" w:lineRule="auto"/>
      </w:pPr>
      <w:r>
        <w:separator/>
      </w:r>
    </w:p>
  </w:footnote>
  <w:footnote w:type="continuationSeparator" w:id="0">
    <w:p w14:paraId="568B1989" w14:textId="77777777" w:rsidR="00C91F50" w:rsidRDefault="00C91F50" w:rsidP="00C9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39E38" w14:textId="77777777" w:rsidR="00C91F50" w:rsidRPr="00AC6459" w:rsidRDefault="00C91F50" w:rsidP="00C91F50">
    <w:pPr>
      <w:tabs>
        <w:tab w:val="center" w:pos="4252"/>
        <w:tab w:val="right" w:pos="8504"/>
      </w:tabs>
      <w:spacing w:after="0" w:line="240" w:lineRule="auto"/>
      <w:ind w:firstLine="1250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</w:t>
    </w:r>
    <w:r w:rsidRPr="00AC6459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Câmara dos Deputados</w:t>
    </w:r>
    <w:r w:rsidRPr="00AC6459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59264" behindDoc="1" locked="0" layoutInCell="0" allowOverlap="1" wp14:anchorId="1C868FE6" wp14:editId="714B3900">
          <wp:simplePos x="0" y="0"/>
          <wp:positionH relativeFrom="column">
            <wp:posOffset>-99060</wp:posOffset>
          </wp:positionH>
          <wp:positionV relativeFrom="paragraph">
            <wp:posOffset>-211455</wp:posOffset>
          </wp:positionV>
          <wp:extent cx="734060" cy="762000"/>
          <wp:effectExtent l="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9B736" w14:textId="77777777" w:rsidR="00C91F50" w:rsidRDefault="00C91F50" w:rsidP="00C91F50">
    <w:pPr>
      <w:pStyle w:val="Cabealho"/>
      <w:ind w:firstLine="708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          </w:t>
    </w:r>
    <w:proofErr w:type="gramStart"/>
    <w:r w:rsidRPr="00AC6459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deputado</w:t>
    </w:r>
    <w:proofErr w:type="gramEnd"/>
    <w:r w:rsidRPr="00AC6459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federal José Ricardo </w:t>
    </w:r>
    <w:proofErr w:type="spellStart"/>
    <w:r w:rsidRPr="00AC6459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Wendling</w:t>
    </w:r>
    <w:proofErr w:type="spellEnd"/>
  </w:p>
  <w:p w14:paraId="548043C7" w14:textId="77777777" w:rsidR="00C91F50" w:rsidRDefault="00C91F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F"/>
    <w:rsid w:val="00014BCC"/>
    <w:rsid w:val="000A0A2F"/>
    <w:rsid w:val="000C7DD9"/>
    <w:rsid w:val="001619E3"/>
    <w:rsid w:val="001705D1"/>
    <w:rsid w:val="001930DC"/>
    <w:rsid w:val="001F2F76"/>
    <w:rsid w:val="00250AAD"/>
    <w:rsid w:val="002D438C"/>
    <w:rsid w:val="002E0A11"/>
    <w:rsid w:val="003E7FCF"/>
    <w:rsid w:val="004E5D26"/>
    <w:rsid w:val="005070CF"/>
    <w:rsid w:val="00536CEA"/>
    <w:rsid w:val="00620798"/>
    <w:rsid w:val="0063472E"/>
    <w:rsid w:val="00682C52"/>
    <w:rsid w:val="006939B5"/>
    <w:rsid w:val="006A2CD9"/>
    <w:rsid w:val="007C5142"/>
    <w:rsid w:val="007F413F"/>
    <w:rsid w:val="00803D2F"/>
    <w:rsid w:val="00855CAC"/>
    <w:rsid w:val="0087591C"/>
    <w:rsid w:val="008B7BB0"/>
    <w:rsid w:val="00A04293"/>
    <w:rsid w:val="00B22909"/>
    <w:rsid w:val="00B27C6C"/>
    <w:rsid w:val="00B3254B"/>
    <w:rsid w:val="00C13124"/>
    <w:rsid w:val="00C41F56"/>
    <w:rsid w:val="00C91F50"/>
    <w:rsid w:val="00CB400F"/>
    <w:rsid w:val="00CC59FD"/>
    <w:rsid w:val="00D222FE"/>
    <w:rsid w:val="00D47720"/>
    <w:rsid w:val="00D770F2"/>
    <w:rsid w:val="00E30646"/>
    <w:rsid w:val="00E35512"/>
    <w:rsid w:val="00F23A55"/>
    <w:rsid w:val="00F30BA9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F50"/>
  </w:style>
  <w:style w:type="paragraph" w:styleId="Rodap">
    <w:name w:val="footer"/>
    <w:basedOn w:val="Normal"/>
    <w:link w:val="RodapChar"/>
    <w:uiPriority w:val="99"/>
    <w:unhideWhenUsed/>
    <w:rsid w:val="00C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F50"/>
  </w:style>
  <w:style w:type="paragraph" w:styleId="Rodap">
    <w:name w:val="footer"/>
    <w:basedOn w:val="Normal"/>
    <w:link w:val="RodapChar"/>
    <w:uiPriority w:val="99"/>
    <w:unhideWhenUsed/>
    <w:rsid w:val="00C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Costa</dc:creator>
  <cp:lastModifiedBy>Vanderlei Aparecido de Macedo</cp:lastModifiedBy>
  <cp:revision>2</cp:revision>
  <dcterms:created xsi:type="dcterms:W3CDTF">2022-02-03T16:37:00Z</dcterms:created>
  <dcterms:modified xsi:type="dcterms:W3CDTF">2022-02-03T16:37:00Z</dcterms:modified>
</cp:coreProperties>
</file>